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bg-BG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8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0C00DE">
        <w:rPr>
          <w:rFonts w:ascii="Times New Roman" w:hAnsi="Times New Roman" w:cs="Times New Roman"/>
          <w:sz w:val="28"/>
          <w:szCs w:val="28"/>
          <w:lang w:val="en-US"/>
        </w:rPr>
        <w:t>31.03.2023</w:t>
      </w:r>
      <w:r w:rsidR="000C00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0C00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НЯМА</w:t>
      </w:r>
      <w:r>
        <w:rPr>
          <w:rFonts w:ascii="Times New Roman" w:hAnsi="Times New Roman" w:cs="Times New Roman"/>
          <w:sz w:val="28"/>
          <w:szCs w:val="28"/>
        </w:rPr>
        <w:t>. и е разпределен по дейности както следва: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Pr="00125A3B">
        <w:rPr>
          <w:rFonts w:ascii="Times New Roman" w:hAnsi="Times New Roman" w:cs="Times New Roman"/>
          <w:b/>
          <w:sz w:val="28"/>
          <w:szCs w:val="28"/>
        </w:rPr>
        <w:t>.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81674</w:t>
      </w:r>
    </w:p>
    <w:p w:rsidR="007F347E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6037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</w:p>
    <w:p w:rsidR="00573CEC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635</w:t>
      </w:r>
    </w:p>
    <w:p w:rsidR="00AF1C6F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9422</w:t>
      </w:r>
    </w:p>
    <w:p w:rsidR="00AF1C6F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2376</w:t>
      </w:r>
    </w:p>
    <w:p w:rsidR="00AF1C6F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4183</w:t>
      </w:r>
    </w:p>
    <w:p w:rsidR="00A22973" w:rsidRPr="000C00DE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0C00DE">
        <w:rPr>
          <w:rFonts w:ascii="Times New Roman" w:hAnsi="Times New Roman" w:cs="Times New Roman"/>
          <w:sz w:val="28"/>
          <w:szCs w:val="28"/>
        </w:rPr>
        <w:t>2310</w:t>
      </w:r>
    </w:p>
    <w:p w:rsidR="00A22973" w:rsidRPr="000C00DE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8234</w:t>
      </w:r>
    </w:p>
    <w:p w:rsidR="00AF1C6F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</w:p>
    <w:p w:rsidR="00AF1C6F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0C00DE">
        <w:rPr>
          <w:rFonts w:ascii="Times New Roman" w:hAnsi="Times New Roman" w:cs="Times New Roman"/>
          <w:sz w:val="28"/>
          <w:szCs w:val="28"/>
        </w:rPr>
        <w:t>1952</w:t>
      </w:r>
    </w:p>
    <w:p w:rsidR="00B06A50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25203</w:t>
      </w:r>
    </w:p>
    <w:p w:rsidR="00B06A50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1678</w:t>
      </w:r>
    </w:p>
    <w:p w:rsidR="00B06A50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</w:p>
    <w:p w:rsidR="00F2715B" w:rsidRPr="00F2715B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6229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697</w:t>
      </w:r>
    </w:p>
    <w:p w:rsidR="00316398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0C00DE">
        <w:rPr>
          <w:rFonts w:ascii="Times New Roman" w:hAnsi="Times New Roman" w:cs="Times New Roman"/>
          <w:sz w:val="28"/>
          <w:szCs w:val="28"/>
        </w:rPr>
        <w:t>802</w:t>
      </w:r>
    </w:p>
    <w:p w:rsidR="00316398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49</w:t>
      </w:r>
    </w:p>
    <w:p w:rsidR="00A34B4C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29</w:t>
      </w:r>
    </w:p>
    <w:p w:rsidR="00A34B4C" w:rsidRPr="000C00D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0C00DE">
        <w:rPr>
          <w:rFonts w:ascii="Times New Roman" w:hAnsi="Times New Roman" w:cs="Times New Roman"/>
          <w:sz w:val="28"/>
          <w:szCs w:val="28"/>
        </w:rPr>
        <w:t>17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0C00DE">
        <w:rPr>
          <w:rFonts w:ascii="Times New Roman" w:hAnsi="Times New Roman" w:cs="Times New Roman"/>
          <w:sz w:val="28"/>
          <w:szCs w:val="28"/>
        </w:rPr>
        <w:t>31.03.2023г</w:t>
      </w:r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BA0"/>
    <w:rsid w:val="00087B07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D03EC"/>
    <w:rsid w:val="004F1FD8"/>
    <w:rsid w:val="00573CEC"/>
    <w:rsid w:val="005954AA"/>
    <w:rsid w:val="00691FB7"/>
    <w:rsid w:val="007255DE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D16948"/>
    <w:rsid w:val="00D8527A"/>
    <w:rsid w:val="00D85F6A"/>
    <w:rsid w:val="00E56D9A"/>
    <w:rsid w:val="00EF6910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g5dug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6987-2A60-40AE-8E3C-1FEE3657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13</cp:revision>
  <dcterms:created xsi:type="dcterms:W3CDTF">2021-03-16T08:03:00Z</dcterms:created>
  <dcterms:modified xsi:type="dcterms:W3CDTF">2023-04-11T05:03:00Z</dcterms:modified>
</cp:coreProperties>
</file>